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3D" w:rsidRPr="00876CE6" w:rsidRDefault="00FF743D" w:rsidP="00FF743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4B7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7D3C2D" w:rsidRDefault="00FF743D" w:rsidP="00B2312D">
      <w:pPr>
        <w:pStyle w:val="a3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Даний цифровий ресурс </w:t>
      </w:r>
      <w:r w:rsidR="007D3C2D">
        <w:rPr>
          <w:rFonts w:ascii="Times New Roman" w:hAnsi="Times New Roman" w:cs="Times New Roman"/>
          <w:sz w:val="28"/>
          <w:szCs w:val="28"/>
          <w:lang w:val="uk-UA"/>
        </w:rPr>
        <w:t>запропоновано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використання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біології під час вивчення</w:t>
      </w:r>
      <w:r w:rsidR="003E65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теми</w:t>
      </w:r>
      <w:r w:rsidR="003E658D">
        <w:rPr>
          <w:rFonts w:ascii="Times New Roman" w:hAnsi="Times New Roman" w:cs="Times New Roman"/>
          <w:sz w:val="28"/>
          <w:szCs w:val="28"/>
          <w:lang w:val="uk-UA"/>
        </w:rPr>
        <w:t xml:space="preserve"> 3. </w:t>
      </w:r>
      <w:r w:rsidR="00ED4D49">
        <w:rPr>
          <w:rFonts w:ascii="Times New Roman" w:hAnsi="Times New Roman" w:cs="Times New Roman"/>
          <w:sz w:val="28"/>
          <w:szCs w:val="28"/>
          <w:lang w:val="uk-UA"/>
        </w:rPr>
        <w:t>Поведінка тварин (урок  № 2</w:t>
      </w:r>
      <w:r w:rsidR="003E658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D4D49">
        <w:rPr>
          <w:rFonts w:ascii="Times New Roman" w:hAnsi="Times New Roman"/>
          <w:sz w:val="28"/>
          <w:szCs w:val="28"/>
          <w:lang w:val="uk-UA"/>
        </w:rPr>
        <w:t xml:space="preserve">Вроджена і набута поведінка. Способи орієнтування тварин. </w:t>
      </w:r>
      <w:proofErr w:type="spellStart"/>
      <w:r w:rsidR="00ED4D49">
        <w:rPr>
          <w:rFonts w:ascii="Times New Roman" w:hAnsi="Times New Roman"/>
          <w:sz w:val="28"/>
          <w:szCs w:val="28"/>
          <w:lang w:val="uk-UA"/>
        </w:rPr>
        <w:t>Хомінг</w:t>
      </w:r>
      <w:proofErr w:type="spellEnd"/>
      <w:r w:rsidR="00ED4D49">
        <w:rPr>
          <w:rFonts w:ascii="Times New Roman" w:hAnsi="Times New Roman"/>
          <w:sz w:val="28"/>
          <w:szCs w:val="28"/>
          <w:lang w:val="uk-UA"/>
        </w:rPr>
        <w:t>. Міграція тварин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у </w:t>
      </w:r>
      <w:r w:rsidR="003E658D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класі.</w:t>
      </w:r>
      <w:r w:rsidR="007D3C2D" w:rsidRPr="007D3C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C85E1B" w:rsidRPr="00C85E1B" w:rsidRDefault="00C85E1B" w:rsidP="00C85E1B">
      <w:pPr>
        <w:suppressLineNumbers/>
        <w:suppressAutoHyphens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85E1B">
        <w:rPr>
          <w:rFonts w:ascii="Times New Roman" w:hAnsi="Times New Roman"/>
          <w:bCs/>
          <w:sz w:val="28"/>
          <w:szCs w:val="28"/>
          <w:lang w:val="uk-UA"/>
        </w:rPr>
        <w:t xml:space="preserve">Презентація створена за чинною програмою: </w:t>
      </w:r>
      <w:proofErr w:type="spellStart"/>
      <w:r w:rsidRPr="00C85E1B">
        <w:rPr>
          <w:rFonts w:ascii="Times New Roman" w:hAnsi="Times New Roman"/>
          <w:bCs/>
          <w:sz w:val="28"/>
          <w:szCs w:val="28"/>
        </w:rPr>
        <w:t>Навчальна</w:t>
      </w:r>
      <w:proofErr w:type="spellEnd"/>
      <w:r w:rsidRPr="00C85E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85E1B">
        <w:rPr>
          <w:rFonts w:ascii="Times New Roman" w:hAnsi="Times New Roman"/>
          <w:bCs/>
          <w:sz w:val="28"/>
          <w:szCs w:val="28"/>
        </w:rPr>
        <w:t>програма</w:t>
      </w:r>
      <w:proofErr w:type="spellEnd"/>
      <w:r w:rsidRPr="00C85E1B">
        <w:rPr>
          <w:rFonts w:ascii="Times New Roman" w:hAnsi="Times New Roman"/>
          <w:bCs/>
          <w:sz w:val="28"/>
          <w:szCs w:val="28"/>
        </w:rPr>
        <w:t xml:space="preserve"> для </w:t>
      </w:r>
      <w:proofErr w:type="spellStart"/>
      <w:r w:rsidRPr="00C85E1B">
        <w:rPr>
          <w:rFonts w:ascii="Times New Roman" w:hAnsi="Times New Roman"/>
          <w:bCs/>
          <w:sz w:val="28"/>
          <w:szCs w:val="28"/>
        </w:rPr>
        <w:t>загальноосвітніх</w:t>
      </w:r>
      <w:proofErr w:type="spellEnd"/>
      <w:r w:rsidRPr="00C85E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85E1B">
        <w:rPr>
          <w:rFonts w:ascii="Times New Roman" w:hAnsi="Times New Roman"/>
          <w:bCs/>
          <w:sz w:val="28"/>
          <w:szCs w:val="28"/>
        </w:rPr>
        <w:t>навчальних</w:t>
      </w:r>
      <w:proofErr w:type="spellEnd"/>
      <w:r w:rsidRPr="00C85E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85E1B">
        <w:rPr>
          <w:rFonts w:ascii="Times New Roman" w:hAnsi="Times New Roman"/>
          <w:bCs/>
          <w:sz w:val="28"/>
          <w:szCs w:val="28"/>
        </w:rPr>
        <w:t>закладів</w:t>
      </w:r>
      <w:proofErr w:type="spellEnd"/>
      <w:r w:rsidRPr="00C85E1B">
        <w:rPr>
          <w:rFonts w:ascii="Times New Roman" w:hAnsi="Times New Roman"/>
          <w:bCs/>
          <w:sz w:val="28"/>
          <w:szCs w:val="28"/>
          <w:lang w:val="uk-UA"/>
        </w:rPr>
        <w:t xml:space="preserve">: Біологія. 6–9 класи  </w:t>
      </w:r>
      <w:r w:rsidRPr="00C85E1B">
        <w:rPr>
          <w:rFonts w:ascii="Times New Roman" w:hAnsi="Times New Roman"/>
          <w:sz w:val="28"/>
          <w:szCs w:val="28"/>
          <w:lang w:val="uk-UA"/>
        </w:rPr>
        <w:t>(зі змінами, затвердженими наказом МОН України від 29.05.2015 № 585).</w:t>
      </w:r>
    </w:p>
    <w:p w:rsidR="00C85E1B" w:rsidRDefault="00C85E1B" w:rsidP="00C85E1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Адреса сайту: http://www.mon.gov.ua/.</w:t>
      </w:r>
      <w:bookmarkStart w:id="0" w:name="_GoBack"/>
      <w:bookmarkEnd w:id="0"/>
    </w:p>
    <w:p w:rsidR="007D3C2D" w:rsidRPr="007D3C2D" w:rsidRDefault="007D3C2D" w:rsidP="00B2312D">
      <w:pPr>
        <w:pStyle w:val="a3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D3C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Ресурс розроблений за  підручником: Соболь В.І. Біологія: підручник для 7 класу загальноосвітніх навчальних закладів / Валерій Соболь. – Кам’янець-Подільський: Абетка, 2015. –  292 с.: </w:t>
      </w:r>
      <w:proofErr w:type="spellStart"/>
      <w:r w:rsidRPr="007D3C2D">
        <w:rPr>
          <w:rFonts w:ascii="Times New Roman" w:eastAsia="Calibri" w:hAnsi="Times New Roman" w:cs="Times New Roman"/>
          <w:sz w:val="28"/>
          <w:szCs w:val="28"/>
          <w:lang w:val="uk-UA"/>
        </w:rPr>
        <w:t>іл</w:t>
      </w:r>
      <w:proofErr w:type="spellEnd"/>
      <w:r w:rsidRPr="007D3C2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7D3C2D" w:rsidRPr="007D3C2D" w:rsidRDefault="007D3C2D" w:rsidP="00B2312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3C2D">
        <w:rPr>
          <w:rFonts w:ascii="Times New Roman" w:hAnsi="Times New Roman"/>
          <w:sz w:val="28"/>
          <w:szCs w:val="28"/>
          <w:lang w:val="uk-UA"/>
        </w:rPr>
        <w:t>Даний ресурс можна використати під час проведення уроків за матеріалами інших  підручників, рекомендованих Міністерством освіти.</w:t>
      </w:r>
    </w:p>
    <w:p w:rsidR="0095299D" w:rsidRDefault="00FF743D" w:rsidP="00B2312D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презентації  вміщено завдання уроку, </w:t>
      </w:r>
      <w:r w:rsidR="00ED4D49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самостійна робота до теми «Поведінка тварин та методи її вивчення».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Створено схему класифікації </w:t>
      </w:r>
      <w:r w:rsidR="00ED4D49">
        <w:rPr>
          <w:rFonts w:ascii="Times New Roman" w:hAnsi="Times New Roman" w:cs="Times New Roman"/>
          <w:sz w:val="28"/>
          <w:szCs w:val="28"/>
          <w:lang w:val="uk-UA"/>
        </w:rPr>
        <w:t>поведінкових реакцій тварин та вроджених форм поведінки</w:t>
      </w:r>
      <w:r w:rsidR="0095299D">
        <w:rPr>
          <w:rFonts w:ascii="Times New Roman" w:hAnsi="Times New Roman" w:cs="Times New Roman"/>
          <w:sz w:val="28"/>
          <w:szCs w:val="28"/>
          <w:lang w:val="uk-UA"/>
        </w:rPr>
        <w:t>, форм поведінки за спрямованістю</w:t>
      </w:r>
      <w:r w:rsidR="00ED4D49">
        <w:rPr>
          <w:rFonts w:ascii="Times New Roman" w:hAnsi="Times New Roman" w:cs="Times New Roman"/>
          <w:sz w:val="28"/>
          <w:szCs w:val="28"/>
          <w:lang w:val="uk-UA"/>
        </w:rPr>
        <w:t xml:space="preserve">. Даний матеріал знайомить </w:t>
      </w:r>
      <w:r w:rsidR="007D3C2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4D49">
        <w:rPr>
          <w:rFonts w:ascii="Times New Roman" w:hAnsi="Times New Roman" w:cs="Times New Roman"/>
          <w:sz w:val="28"/>
          <w:szCs w:val="28"/>
          <w:lang w:val="uk-UA"/>
        </w:rPr>
        <w:t>з особливостями орі</w:t>
      </w:r>
      <w:r w:rsidR="007D3C2D">
        <w:rPr>
          <w:rFonts w:ascii="Times New Roman" w:hAnsi="Times New Roman" w:cs="Times New Roman"/>
          <w:sz w:val="28"/>
          <w:szCs w:val="28"/>
          <w:lang w:val="uk-UA"/>
        </w:rPr>
        <w:t>єнтації різних груп тварин у навколишньому середовищі та розповідями про</w:t>
      </w:r>
      <w:r w:rsidR="0095299D">
        <w:rPr>
          <w:rFonts w:ascii="Times New Roman" w:hAnsi="Times New Roman" w:cs="Times New Roman"/>
          <w:sz w:val="28"/>
          <w:szCs w:val="28"/>
          <w:lang w:val="uk-UA"/>
        </w:rPr>
        <w:t xml:space="preserve"> знаходження тварин</w:t>
      </w:r>
      <w:r w:rsidR="007D3C2D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95299D">
        <w:rPr>
          <w:rFonts w:ascii="Times New Roman" w:hAnsi="Times New Roman" w:cs="Times New Roman"/>
          <w:sz w:val="28"/>
          <w:szCs w:val="28"/>
          <w:lang w:val="uk-UA"/>
        </w:rPr>
        <w:t xml:space="preserve"> сво</w:t>
      </w:r>
      <w:r w:rsidR="007D3C2D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95299D">
        <w:rPr>
          <w:rFonts w:ascii="Times New Roman" w:hAnsi="Times New Roman" w:cs="Times New Roman"/>
          <w:sz w:val="28"/>
          <w:szCs w:val="28"/>
          <w:lang w:val="uk-UA"/>
        </w:rPr>
        <w:t xml:space="preserve"> домів</w:t>
      </w:r>
      <w:r w:rsidR="007D3C2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5299D">
        <w:rPr>
          <w:rFonts w:ascii="Times New Roman" w:hAnsi="Times New Roman" w:cs="Times New Roman"/>
          <w:sz w:val="28"/>
          <w:szCs w:val="28"/>
          <w:lang w:val="uk-UA"/>
        </w:rPr>
        <w:t>к або господарів.</w:t>
      </w:r>
    </w:p>
    <w:p w:rsidR="00FF743D" w:rsidRDefault="0095299D" w:rsidP="00B2312D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D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743D">
        <w:rPr>
          <w:rFonts w:ascii="Times New Roman" w:hAnsi="Times New Roman" w:cs="Times New Roman"/>
          <w:sz w:val="28"/>
          <w:szCs w:val="28"/>
          <w:lang w:val="uk-UA"/>
        </w:rPr>
        <w:t>За матеріалами цифрового ресурсу учні зможуть дати відповіді на запитання</w:t>
      </w:r>
      <w:r w:rsidR="00B2312D">
        <w:rPr>
          <w:rFonts w:ascii="Times New Roman" w:hAnsi="Times New Roman" w:cs="Times New Roman"/>
          <w:sz w:val="28"/>
          <w:szCs w:val="28"/>
          <w:lang w:val="uk-UA"/>
        </w:rPr>
        <w:t xml:space="preserve"> та виконати завдання</w:t>
      </w:r>
      <w:r w:rsidR="00FF743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D7160" w:rsidRPr="0095299D" w:rsidRDefault="0095299D" w:rsidP="00B2312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299D">
        <w:rPr>
          <w:rFonts w:ascii="Times New Roman" w:hAnsi="Times New Roman"/>
          <w:bCs/>
          <w:sz w:val="28"/>
          <w:szCs w:val="28"/>
          <w:lang w:val="uk-UA"/>
        </w:rPr>
        <w:t>Які типи поведінкових реакцій вам відомі?</w:t>
      </w:r>
    </w:p>
    <w:p w:rsidR="001D7160" w:rsidRPr="0095299D" w:rsidRDefault="007D3C2D" w:rsidP="00B2312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Які</w:t>
      </w:r>
      <w:r w:rsidR="0095299D" w:rsidRPr="0095299D">
        <w:rPr>
          <w:rFonts w:ascii="Times New Roman" w:hAnsi="Times New Roman"/>
          <w:bCs/>
          <w:sz w:val="28"/>
          <w:szCs w:val="28"/>
          <w:lang w:val="uk-UA"/>
        </w:rPr>
        <w:t xml:space="preserve"> форми вродженої поведінки тварин</w:t>
      </w:r>
      <w:r>
        <w:rPr>
          <w:rFonts w:ascii="Times New Roman" w:hAnsi="Times New Roman"/>
          <w:bCs/>
          <w:sz w:val="28"/>
          <w:szCs w:val="28"/>
          <w:lang w:val="uk-UA"/>
        </w:rPr>
        <w:t>?</w:t>
      </w:r>
    </w:p>
    <w:p w:rsidR="001D7160" w:rsidRPr="0095299D" w:rsidRDefault="0095299D" w:rsidP="00B2312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299D">
        <w:rPr>
          <w:rFonts w:ascii="Times New Roman" w:hAnsi="Times New Roman"/>
          <w:bCs/>
          <w:sz w:val="28"/>
          <w:szCs w:val="28"/>
          <w:lang w:val="uk-UA"/>
        </w:rPr>
        <w:t>Охарактеризувати форми поведінки тварин за спрямованістю.</w:t>
      </w:r>
    </w:p>
    <w:p w:rsidR="001D7160" w:rsidRPr="0095299D" w:rsidRDefault="0095299D" w:rsidP="00B2312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299D">
        <w:rPr>
          <w:rFonts w:ascii="Times New Roman" w:hAnsi="Times New Roman"/>
          <w:bCs/>
          <w:sz w:val="28"/>
          <w:szCs w:val="28"/>
          <w:lang w:val="uk-UA"/>
        </w:rPr>
        <w:t>Які способи орієнтування тварин вам відомі?</w:t>
      </w:r>
    </w:p>
    <w:p w:rsidR="001D7160" w:rsidRPr="0095299D" w:rsidRDefault="0095299D" w:rsidP="00B2312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299D">
        <w:rPr>
          <w:rFonts w:ascii="Times New Roman" w:hAnsi="Times New Roman"/>
          <w:bCs/>
          <w:sz w:val="28"/>
          <w:szCs w:val="28"/>
          <w:lang w:val="uk-UA"/>
        </w:rPr>
        <w:t>Дайте визначення поняття «</w:t>
      </w:r>
      <w:proofErr w:type="spellStart"/>
      <w:r w:rsidRPr="0095299D">
        <w:rPr>
          <w:rFonts w:ascii="Times New Roman" w:hAnsi="Times New Roman"/>
          <w:bCs/>
          <w:sz w:val="28"/>
          <w:szCs w:val="28"/>
          <w:lang w:val="uk-UA"/>
        </w:rPr>
        <w:t>хомінг</w:t>
      </w:r>
      <w:proofErr w:type="spellEnd"/>
      <w:r w:rsidRPr="0095299D">
        <w:rPr>
          <w:rFonts w:ascii="Times New Roman" w:hAnsi="Times New Roman"/>
          <w:bCs/>
          <w:sz w:val="28"/>
          <w:szCs w:val="28"/>
          <w:lang w:val="uk-UA"/>
        </w:rPr>
        <w:t>» та охарактеризуйте його прояви.</w:t>
      </w:r>
    </w:p>
    <w:p w:rsidR="001D7160" w:rsidRPr="0095299D" w:rsidRDefault="0095299D" w:rsidP="00B2312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299D">
        <w:rPr>
          <w:rFonts w:ascii="Times New Roman" w:hAnsi="Times New Roman"/>
          <w:bCs/>
          <w:sz w:val="28"/>
          <w:szCs w:val="28"/>
          <w:lang w:val="uk-UA"/>
        </w:rPr>
        <w:t>Поясніть поняття «поведінковий акт».</w:t>
      </w:r>
    </w:p>
    <w:p w:rsidR="00212A5E" w:rsidRPr="00FF743D" w:rsidRDefault="0095299D" w:rsidP="00B2312D">
      <w:pPr>
        <w:pStyle w:val="a3"/>
        <w:numPr>
          <w:ilvl w:val="0"/>
          <w:numId w:val="2"/>
        </w:numPr>
        <w:spacing w:line="360" w:lineRule="auto"/>
        <w:ind w:left="0"/>
        <w:jc w:val="both"/>
      </w:pPr>
      <w:r w:rsidRPr="0095299D">
        <w:rPr>
          <w:rFonts w:ascii="Times New Roman" w:hAnsi="Times New Roman"/>
          <w:bCs/>
          <w:sz w:val="28"/>
          <w:szCs w:val="28"/>
          <w:lang w:val="uk-UA"/>
        </w:rPr>
        <w:t>Охарактеризуйте стадії поведінкового акту.</w:t>
      </w:r>
    </w:p>
    <w:sectPr w:rsidR="00212A5E" w:rsidRPr="00FF743D" w:rsidSect="00B2312D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C0DFD"/>
    <w:multiLevelType w:val="hybridMultilevel"/>
    <w:tmpl w:val="0F707C60"/>
    <w:lvl w:ilvl="0" w:tplc="88C8FC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AA27034"/>
    <w:multiLevelType w:val="hybridMultilevel"/>
    <w:tmpl w:val="781EADA8"/>
    <w:lvl w:ilvl="0" w:tplc="9662B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5660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0AA5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7C97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EF7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C07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AC72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9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9480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3D"/>
    <w:rsid w:val="001D7160"/>
    <w:rsid w:val="00212A5E"/>
    <w:rsid w:val="003E658D"/>
    <w:rsid w:val="007D3C2D"/>
    <w:rsid w:val="0095299D"/>
    <w:rsid w:val="00B2312D"/>
    <w:rsid w:val="00C85E1B"/>
    <w:rsid w:val="00ED4D49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4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43D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4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43D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29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55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35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26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10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3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8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2016-02-18T20:56:00Z</dcterms:created>
  <dcterms:modified xsi:type="dcterms:W3CDTF">2016-02-20T22:33:00Z</dcterms:modified>
</cp:coreProperties>
</file>